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90DD5" w14:textId="77777777" w:rsidR="00541A93" w:rsidRPr="00541A93" w:rsidRDefault="00541A93" w:rsidP="00541A93">
      <w:pPr>
        <w:spacing w:after="0" w:line="240" w:lineRule="auto"/>
        <w:jc w:val="both"/>
      </w:pPr>
      <w:proofErr w:type="spellStart"/>
      <w:r w:rsidRPr="00541A93">
        <w:t>Tingkatkan</w:t>
      </w:r>
      <w:proofErr w:type="spellEnd"/>
      <w:r w:rsidRPr="00541A93">
        <w:t xml:space="preserve"> </w:t>
      </w:r>
      <w:proofErr w:type="spellStart"/>
      <w:r w:rsidRPr="00541A93">
        <w:t>kapabilitas</w:t>
      </w:r>
      <w:proofErr w:type="spellEnd"/>
      <w:r w:rsidRPr="00541A93">
        <w:t xml:space="preserve"> </w:t>
      </w:r>
      <w:proofErr w:type="spellStart"/>
      <w:r w:rsidRPr="00541A93">
        <w:t>laboratorium</w:t>
      </w:r>
      <w:proofErr w:type="spellEnd"/>
      <w:r w:rsidRPr="00541A93">
        <w:t xml:space="preserve"> </w:t>
      </w:r>
      <w:proofErr w:type="spellStart"/>
      <w:r w:rsidRPr="00541A93">
        <w:t>analisis</w:t>
      </w:r>
      <w:proofErr w:type="spellEnd"/>
      <w:r w:rsidRPr="00541A93">
        <w:t xml:space="preserve"> </w:t>
      </w:r>
      <w:proofErr w:type="spellStart"/>
      <w:r w:rsidRPr="00541A93">
        <w:t>oli</w:t>
      </w:r>
      <w:proofErr w:type="spellEnd"/>
      <w:r w:rsidRPr="00541A93">
        <w:t xml:space="preserve"> Anda </w:t>
      </w:r>
      <w:proofErr w:type="spellStart"/>
      <w:r w:rsidRPr="00541A93">
        <w:t>dengan</w:t>
      </w:r>
      <w:proofErr w:type="spellEnd"/>
      <w:r w:rsidRPr="00541A93">
        <w:t xml:space="preserve"> Automatic TAN/TBN Titrator kami, </w:t>
      </w:r>
      <w:proofErr w:type="spellStart"/>
      <w:r w:rsidRPr="00541A93">
        <w:t>sebuah</w:t>
      </w:r>
      <w:proofErr w:type="spellEnd"/>
      <w:r w:rsidRPr="00541A93">
        <w:t xml:space="preserve"> </w:t>
      </w:r>
      <w:proofErr w:type="spellStart"/>
      <w:r w:rsidRPr="00541A93">
        <w:t>instrumen</w:t>
      </w:r>
      <w:proofErr w:type="spellEnd"/>
      <w:r w:rsidRPr="00541A93">
        <w:t xml:space="preserve"> </w:t>
      </w:r>
      <w:proofErr w:type="spellStart"/>
      <w:r w:rsidRPr="00541A93">
        <w:t>canggih</w:t>
      </w:r>
      <w:proofErr w:type="spellEnd"/>
      <w:r w:rsidRPr="00541A93">
        <w:t xml:space="preserve"> yang </w:t>
      </w:r>
      <w:proofErr w:type="spellStart"/>
      <w:r w:rsidRPr="00541A93">
        <w:t>dirancang</w:t>
      </w:r>
      <w:proofErr w:type="spellEnd"/>
      <w:r w:rsidRPr="00541A93">
        <w:t xml:space="preserve"> </w:t>
      </w:r>
      <w:proofErr w:type="spellStart"/>
      <w:r w:rsidRPr="00541A93">
        <w:t>untuk</w:t>
      </w:r>
      <w:proofErr w:type="spellEnd"/>
      <w:r w:rsidRPr="00541A93">
        <w:t xml:space="preserve"> </w:t>
      </w:r>
      <w:proofErr w:type="spellStart"/>
      <w:r w:rsidRPr="00541A93">
        <w:t>analisis</w:t>
      </w:r>
      <w:proofErr w:type="spellEnd"/>
      <w:r w:rsidRPr="00541A93">
        <w:t xml:space="preserve"> </w:t>
      </w:r>
      <w:proofErr w:type="spellStart"/>
      <w:r w:rsidRPr="00541A93">
        <w:t>produk</w:t>
      </w:r>
      <w:proofErr w:type="spellEnd"/>
      <w:r w:rsidRPr="00541A93">
        <w:t xml:space="preserve"> </w:t>
      </w:r>
      <w:proofErr w:type="spellStart"/>
      <w:r w:rsidRPr="00541A93">
        <w:t>perminyakan</w:t>
      </w:r>
      <w:proofErr w:type="spellEnd"/>
      <w:r w:rsidRPr="00541A93">
        <w:t xml:space="preserve">. Alat </w:t>
      </w:r>
      <w:proofErr w:type="spellStart"/>
      <w:r w:rsidRPr="00541A93">
        <w:t>ini</w:t>
      </w:r>
      <w:proofErr w:type="spellEnd"/>
      <w:r w:rsidRPr="00541A93">
        <w:t xml:space="preserve"> </w:t>
      </w:r>
      <w:proofErr w:type="spellStart"/>
      <w:r w:rsidRPr="00541A93">
        <w:t>memiliki</w:t>
      </w:r>
      <w:proofErr w:type="spellEnd"/>
      <w:r w:rsidRPr="00541A93">
        <w:t xml:space="preserve"> </w:t>
      </w:r>
      <w:proofErr w:type="spellStart"/>
      <w:r w:rsidRPr="00541A93">
        <w:t>fungsi</w:t>
      </w:r>
      <w:proofErr w:type="spellEnd"/>
      <w:r w:rsidRPr="00541A93">
        <w:t xml:space="preserve"> </w:t>
      </w:r>
      <w:proofErr w:type="spellStart"/>
      <w:r w:rsidRPr="00541A93">
        <w:t>ganda</w:t>
      </w:r>
      <w:proofErr w:type="spellEnd"/>
      <w:r w:rsidRPr="00541A93">
        <w:t xml:space="preserve"> yang </w:t>
      </w:r>
      <w:proofErr w:type="spellStart"/>
      <w:r w:rsidRPr="00541A93">
        <w:t>krusial</w:t>
      </w:r>
      <w:proofErr w:type="spellEnd"/>
      <w:r w:rsidRPr="00541A93">
        <w:t xml:space="preserve">: </w:t>
      </w:r>
      <w:proofErr w:type="spellStart"/>
      <w:r w:rsidRPr="00541A93">
        <w:t>menentukan</w:t>
      </w:r>
      <w:proofErr w:type="spellEnd"/>
      <w:r w:rsidRPr="00541A93">
        <w:t xml:space="preserve"> </w:t>
      </w:r>
      <w:proofErr w:type="spellStart"/>
      <w:r w:rsidRPr="00541A93">
        <w:t>secara</w:t>
      </w:r>
      <w:proofErr w:type="spellEnd"/>
      <w:r w:rsidRPr="00541A93">
        <w:t xml:space="preserve"> </w:t>
      </w:r>
      <w:proofErr w:type="spellStart"/>
      <w:r w:rsidRPr="00541A93">
        <w:t>akurat</w:t>
      </w:r>
      <w:proofErr w:type="spellEnd"/>
      <w:r w:rsidRPr="00541A93">
        <w:t xml:space="preserve"> Total Acid Number (TAN) </w:t>
      </w:r>
      <w:proofErr w:type="spellStart"/>
      <w:r w:rsidRPr="00541A93">
        <w:t>atau</w:t>
      </w:r>
      <w:proofErr w:type="spellEnd"/>
      <w:r w:rsidRPr="00541A93">
        <w:t xml:space="preserve"> Angka Asam Total, dan Total Base Number (TBN) </w:t>
      </w:r>
      <w:proofErr w:type="spellStart"/>
      <w:r w:rsidRPr="00541A93">
        <w:t>atau</w:t>
      </w:r>
      <w:proofErr w:type="spellEnd"/>
      <w:r w:rsidRPr="00541A93">
        <w:t xml:space="preserve"> Angka Basa Total, </w:t>
      </w:r>
      <w:proofErr w:type="spellStart"/>
      <w:r w:rsidRPr="00541A93">
        <w:t>melalui</w:t>
      </w:r>
      <w:proofErr w:type="spellEnd"/>
      <w:r w:rsidRPr="00541A93">
        <w:t xml:space="preserve"> </w:t>
      </w:r>
      <w:proofErr w:type="spellStart"/>
      <w:r w:rsidRPr="00541A93">
        <w:t>metode</w:t>
      </w:r>
      <w:proofErr w:type="spellEnd"/>
      <w:r w:rsidRPr="00541A93">
        <w:t xml:space="preserve"> </w:t>
      </w:r>
      <w:proofErr w:type="spellStart"/>
      <w:r w:rsidRPr="00541A93">
        <w:t>titrasi</w:t>
      </w:r>
      <w:proofErr w:type="spellEnd"/>
      <w:r w:rsidRPr="00541A93">
        <w:t xml:space="preserve"> </w:t>
      </w:r>
      <w:proofErr w:type="spellStart"/>
      <w:r w:rsidRPr="00541A93">
        <w:t>potensiometrik</w:t>
      </w:r>
      <w:proofErr w:type="spellEnd"/>
      <w:r w:rsidRPr="00541A93">
        <w:t xml:space="preserve">. </w:t>
      </w:r>
      <w:proofErr w:type="spellStart"/>
      <w:r w:rsidRPr="00541A93">
        <w:t>Pengujian</w:t>
      </w:r>
      <w:proofErr w:type="spellEnd"/>
      <w:r w:rsidRPr="00541A93">
        <w:t xml:space="preserve"> </w:t>
      </w:r>
      <w:proofErr w:type="spellStart"/>
      <w:r w:rsidRPr="00541A93">
        <w:t>ini</w:t>
      </w:r>
      <w:proofErr w:type="spellEnd"/>
      <w:r w:rsidRPr="00541A93">
        <w:t xml:space="preserve"> sangat vital </w:t>
      </w:r>
      <w:proofErr w:type="spellStart"/>
      <w:r w:rsidRPr="00541A93">
        <w:t>untuk</w:t>
      </w:r>
      <w:proofErr w:type="spellEnd"/>
      <w:r w:rsidRPr="00541A93">
        <w:t xml:space="preserve"> </w:t>
      </w:r>
      <w:proofErr w:type="spellStart"/>
      <w:r w:rsidRPr="00541A93">
        <w:t>memonitor</w:t>
      </w:r>
      <w:proofErr w:type="spellEnd"/>
      <w:r w:rsidRPr="00541A93">
        <w:t xml:space="preserve"> </w:t>
      </w:r>
      <w:proofErr w:type="spellStart"/>
      <w:r w:rsidRPr="00541A93">
        <w:t>degradasi</w:t>
      </w:r>
      <w:proofErr w:type="spellEnd"/>
      <w:r w:rsidRPr="00541A93">
        <w:t xml:space="preserve"> </w:t>
      </w:r>
      <w:proofErr w:type="spellStart"/>
      <w:r w:rsidRPr="00541A93">
        <w:t>oli</w:t>
      </w:r>
      <w:proofErr w:type="spellEnd"/>
      <w:r w:rsidRPr="00541A93">
        <w:t xml:space="preserve">, </w:t>
      </w:r>
      <w:proofErr w:type="spellStart"/>
      <w:r w:rsidRPr="00541A93">
        <w:t>menilai</w:t>
      </w:r>
      <w:proofErr w:type="spellEnd"/>
      <w:r w:rsidRPr="00541A93">
        <w:t xml:space="preserve"> </w:t>
      </w:r>
      <w:proofErr w:type="spellStart"/>
      <w:r w:rsidRPr="00541A93">
        <w:t>sisa</w:t>
      </w:r>
      <w:proofErr w:type="spellEnd"/>
      <w:r w:rsidRPr="00541A93">
        <w:t xml:space="preserve"> masa </w:t>
      </w:r>
      <w:proofErr w:type="spellStart"/>
      <w:r w:rsidRPr="00541A93">
        <w:t>pakai</w:t>
      </w:r>
      <w:proofErr w:type="spellEnd"/>
      <w:r w:rsidRPr="00541A93">
        <w:t xml:space="preserve"> </w:t>
      </w:r>
      <w:proofErr w:type="spellStart"/>
      <w:r w:rsidRPr="00541A93">
        <w:t>pelumas</w:t>
      </w:r>
      <w:proofErr w:type="spellEnd"/>
      <w:r w:rsidRPr="00541A93">
        <w:t xml:space="preserve"> (remaining useful life), dan </w:t>
      </w:r>
      <w:proofErr w:type="spellStart"/>
      <w:r w:rsidRPr="00541A93">
        <w:t>memastikan</w:t>
      </w:r>
      <w:proofErr w:type="spellEnd"/>
      <w:r w:rsidRPr="00541A93">
        <w:t xml:space="preserve"> </w:t>
      </w:r>
      <w:proofErr w:type="spellStart"/>
      <w:r w:rsidRPr="00541A93">
        <w:t>oli</w:t>
      </w:r>
      <w:proofErr w:type="spellEnd"/>
      <w:r w:rsidRPr="00541A93">
        <w:t xml:space="preserve"> </w:t>
      </w:r>
      <w:proofErr w:type="spellStart"/>
      <w:r w:rsidRPr="00541A93">
        <w:t>layak</w:t>
      </w:r>
      <w:proofErr w:type="spellEnd"/>
      <w:r w:rsidRPr="00541A93">
        <w:t xml:space="preserve"> </w:t>
      </w:r>
      <w:proofErr w:type="spellStart"/>
      <w:r w:rsidRPr="00541A93">
        <w:t>pakai</w:t>
      </w:r>
      <w:proofErr w:type="spellEnd"/>
      <w:r w:rsidRPr="00541A93">
        <w:t xml:space="preserve">. </w:t>
      </w:r>
      <w:proofErr w:type="spellStart"/>
      <w:r w:rsidRPr="00541A93">
        <w:t>Instrumen</w:t>
      </w:r>
      <w:proofErr w:type="spellEnd"/>
      <w:r w:rsidRPr="00541A93">
        <w:t xml:space="preserve"> </w:t>
      </w:r>
      <w:proofErr w:type="spellStart"/>
      <w:r w:rsidRPr="00541A93">
        <w:t>ini</w:t>
      </w:r>
      <w:proofErr w:type="spellEnd"/>
      <w:r w:rsidRPr="00541A93">
        <w:t xml:space="preserve"> </w:t>
      </w:r>
      <w:proofErr w:type="spellStart"/>
      <w:r w:rsidRPr="00541A93">
        <w:t>sepenuhnya</w:t>
      </w:r>
      <w:proofErr w:type="spellEnd"/>
      <w:r w:rsidRPr="00541A93">
        <w:t xml:space="preserve"> </w:t>
      </w:r>
      <w:proofErr w:type="spellStart"/>
      <w:r w:rsidRPr="00541A93">
        <w:t>sesuai</w:t>
      </w:r>
      <w:proofErr w:type="spellEnd"/>
      <w:r w:rsidRPr="00541A93">
        <w:t xml:space="preserve"> </w:t>
      </w:r>
      <w:proofErr w:type="spellStart"/>
      <w:r w:rsidRPr="00541A93">
        <w:t>dengan</w:t>
      </w:r>
      <w:proofErr w:type="spellEnd"/>
      <w:r w:rsidRPr="00541A93">
        <w:t xml:space="preserve"> </w:t>
      </w:r>
      <w:proofErr w:type="spellStart"/>
      <w:r w:rsidRPr="00541A93">
        <w:t>standar</w:t>
      </w:r>
      <w:proofErr w:type="spellEnd"/>
      <w:r w:rsidRPr="00541A93">
        <w:t xml:space="preserve"> </w:t>
      </w:r>
      <w:proofErr w:type="spellStart"/>
      <w:r w:rsidRPr="00541A93">
        <w:t>industri</w:t>
      </w:r>
      <w:proofErr w:type="spellEnd"/>
      <w:r w:rsidRPr="00541A93">
        <w:t xml:space="preserve"> </w:t>
      </w:r>
      <w:proofErr w:type="spellStart"/>
      <w:r w:rsidRPr="00541A93">
        <w:t>esensial</w:t>
      </w:r>
      <w:proofErr w:type="spellEnd"/>
      <w:r w:rsidRPr="00541A93">
        <w:t xml:space="preserve">, </w:t>
      </w:r>
      <w:proofErr w:type="spellStart"/>
      <w:r w:rsidRPr="00541A93">
        <w:t>yaitu</w:t>
      </w:r>
      <w:proofErr w:type="spellEnd"/>
      <w:r w:rsidRPr="00541A93">
        <w:t xml:space="preserve"> ASTM D664 (TAN) dan ASTM D2896 (TBN).</w:t>
      </w:r>
    </w:p>
    <w:p w14:paraId="6D845634" w14:textId="77777777" w:rsidR="00541A93" w:rsidRPr="00541A93" w:rsidRDefault="00541A93" w:rsidP="00541A93">
      <w:pPr>
        <w:spacing w:after="0" w:line="240" w:lineRule="auto"/>
        <w:jc w:val="both"/>
      </w:pPr>
      <w:proofErr w:type="spellStart"/>
      <w:r w:rsidRPr="00541A93">
        <w:t>Presisi</w:t>
      </w:r>
      <w:proofErr w:type="spellEnd"/>
      <w:r w:rsidRPr="00541A93">
        <w:t xml:space="preserve"> </w:t>
      </w:r>
      <w:proofErr w:type="spellStart"/>
      <w:r w:rsidRPr="00541A93">
        <w:t>adalah</w:t>
      </w:r>
      <w:proofErr w:type="spellEnd"/>
      <w:r w:rsidRPr="00541A93">
        <w:t xml:space="preserve"> </w:t>
      </w:r>
      <w:proofErr w:type="spellStart"/>
      <w:r w:rsidRPr="00541A93">
        <w:t>fondasi</w:t>
      </w:r>
      <w:proofErr w:type="spellEnd"/>
      <w:r w:rsidRPr="00541A93">
        <w:t xml:space="preserve"> </w:t>
      </w:r>
      <w:proofErr w:type="spellStart"/>
      <w:r w:rsidRPr="00541A93">
        <w:t>dari</w:t>
      </w:r>
      <w:proofErr w:type="spellEnd"/>
      <w:r w:rsidRPr="00541A93">
        <w:t xml:space="preserve"> </w:t>
      </w:r>
      <w:proofErr w:type="spellStart"/>
      <w:r w:rsidRPr="00541A93">
        <w:t>setiap</w:t>
      </w:r>
      <w:proofErr w:type="spellEnd"/>
      <w:r w:rsidRPr="00541A93">
        <w:t xml:space="preserve"> </w:t>
      </w:r>
      <w:proofErr w:type="spellStart"/>
      <w:r w:rsidRPr="00541A93">
        <w:t>komponen</w:t>
      </w:r>
      <w:proofErr w:type="spellEnd"/>
      <w:r w:rsidRPr="00541A93">
        <w:t xml:space="preserve"> </w:t>
      </w:r>
      <w:proofErr w:type="spellStart"/>
      <w:r w:rsidRPr="00541A93">
        <w:t>dalam</w:t>
      </w:r>
      <w:proofErr w:type="spellEnd"/>
      <w:r w:rsidRPr="00541A93">
        <w:t xml:space="preserve"> titrator </w:t>
      </w:r>
      <w:proofErr w:type="spellStart"/>
      <w:r w:rsidRPr="00541A93">
        <w:t>ini</w:t>
      </w:r>
      <w:proofErr w:type="spellEnd"/>
      <w:r w:rsidRPr="00541A93">
        <w:t xml:space="preserve">. </w:t>
      </w:r>
      <w:proofErr w:type="spellStart"/>
      <w:r w:rsidRPr="00541A93">
        <w:t>Sistem</w:t>
      </w:r>
      <w:proofErr w:type="spellEnd"/>
      <w:r w:rsidRPr="00541A93">
        <w:t xml:space="preserve"> </w:t>
      </w:r>
      <w:proofErr w:type="spellStart"/>
      <w:r w:rsidRPr="00541A93">
        <w:t>penyaluran</w:t>
      </w:r>
      <w:proofErr w:type="spellEnd"/>
      <w:r w:rsidRPr="00541A93">
        <w:t xml:space="preserve"> volume </w:t>
      </w:r>
      <w:proofErr w:type="spellStart"/>
      <w:r w:rsidRPr="00541A93">
        <w:t>dikendalikan</w:t>
      </w:r>
      <w:proofErr w:type="spellEnd"/>
      <w:r w:rsidRPr="00541A93">
        <w:t xml:space="preserve"> oleh </w:t>
      </w:r>
      <w:r w:rsidRPr="00541A93">
        <w:rPr>
          <w:i/>
          <w:iCs/>
        </w:rPr>
        <w:t>closed-loop control</w:t>
      </w:r>
      <w:r w:rsidRPr="00541A93">
        <w:t xml:space="preserve"> yang </w:t>
      </w:r>
      <w:proofErr w:type="spellStart"/>
      <w:r w:rsidRPr="00541A93">
        <w:t>presisi</w:t>
      </w:r>
      <w:proofErr w:type="spellEnd"/>
      <w:r w:rsidRPr="00541A93">
        <w:t xml:space="preserve">, </w:t>
      </w:r>
      <w:proofErr w:type="spellStart"/>
      <w:r w:rsidRPr="00541A93">
        <w:t>menggerakkan</w:t>
      </w:r>
      <w:proofErr w:type="spellEnd"/>
      <w:r w:rsidRPr="00541A93">
        <w:t xml:space="preserve"> </w:t>
      </w:r>
      <w:proofErr w:type="spellStart"/>
      <w:r w:rsidRPr="00541A93">
        <w:t>buret</w:t>
      </w:r>
      <w:proofErr w:type="spellEnd"/>
      <w:r w:rsidRPr="00541A93">
        <w:t xml:space="preserve"> </w:t>
      </w:r>
      <w:proofErr w:type="spellStart"/>
      <w:r w:rsidRPr="00541A93">
        <w:t>berakurasi</w:t>
      </w:r>
      <w:proofErr w:type="spellEnd"/>
      <w:r w:rsidRPr="00541A93">
        <w:t xml:space="preserve"> </w:t>
      </w:r>
      <w:proofErr w:type="spellStart"/>
      <w:r w:rsidRPr="00541A93">
        <w:t>tinggi</w:t>
      </w:r>
      <w:proofErr w:type="spellEnd"/>
      <w:r w:rsidRPr="00541A93">
        <w:t xml:space="preserve"> </w:t>
      </w:r>
      <w:proofErr w:type="spellStart"/>
      <w:r w:rsidRPr="00541A93">
        <w:t>dengan</w:t>
      </w:r>
      <w:proofErr w:type="spellEnd"/>
      <w:r w:rsidRPr="00541A93">
        <w:t xml:space="preserve"> </w:t>
      </w:r>
      <w:proofErr w:type="spellStart"/>
      <w:r w:rsidRPr="00541A93">
        <w:t>ketelitian</w:t>
      </w:r>
      <w:proofErr w:type="spellEnd"/>
      <w:r w:rsidRPr="00541A93">
        <w:t xml:space="preserve"> </w:t>
      </w:r>
      <w:proofErr w:type="spellStart"/>
      <w:r w:rsidRPr="00541A93">
        <w:t>hingga</w:t>
      </w:r>
      <w:proofErr w:type="spellEnd"/>
      <w:r w:rsidRPr="00541A93">
        <w:t xml:space="preserve"> 0.005mm. </w:t>
      </w:r>
      <w:proofErr w:type="spellStart"/>
      <w:r w:rsidRPr="00541A93">
        <w:t>Katup</w:t>
      </w:r>
      <w:proofErr w:type="spellEnd"/>
      <w:r w:rsidRPr="00541A93">
        <w:t xml:space="preserve"> </w:t>
      </w:r>
      <w:proofErr w:type="spellStart"/>
      <w:r w:rsidRPr="00541A93">
        <w:t>solenoida</w:t>
      </w:r>
      <w:proofErr w:type="spellEnd"/>
      <w:r w:rsidRPr="00541A93">
        <w:t xml:space="preserve"> </w:t>
      </w:r>
      <w:proofErr w:type="spellStart"/>
      <w:r w:rsidRPr="00541A93">
        <w:t>dengan</w:t>
      </w:r>
      <w:proofErr w:type="spellEnd"/>
      <w:r w:rsidRPr="00541A93">
        <w:t xml:space="preserve"> </w:t>
      </w:r>
      <w:proofErr w:type="spellStart"/>
      <w:r w:rsidRPr="00541A93">
        <w:t>desain</w:t>
      </w:r>
      <w:proofErr w:type="spellEnd"/>
      <w:r w:rsidRPr="00541A93">
        <w:t xml:space="preserve"> </w:t>
      </w:r>
      <w:r w:rsidRPr="00541A93">
        <w:rPr>
          <w:i/>
          <w:iCs/>
        </w:rPr>
        <w:t>zero-dead volume</w:t>
      </w:r>
      <w:r w:rsidRPr="00541A93">
        <w:t xml:space="preserve"> </w:t>
      </w:r>
      <w:proofErr w:type="spellStart"/>
      <w:r w:rsidRPr="00541A93">
        <w:t>memastikan</w:t>
      </w:r>
      <w:proofErr w:type="spellEnd"/>
      <w:r w:rsidRPr="00541A93">
        <w:t xml:space="preserve"> </w:t>
      </w:r>
      <w:proofErr w:type="spellStart"/>
      <w:r w:rsidRPr="00541A93">
        <w:t>tidak</w:t>
      </w:r>
      <w:proofErr w:type="spellEnd"/>
      <w:r w:rsidRPr="00541A93">
        <w:t xml:space="preserve"> </w:t>
      </w:r>
      <w:proofErr w:type="spellStart"/>
      <w:r w:rsidRPr="00541A93">
        <w:t>ada</w:t>
      </w:r>
      <w:proofErr w:type="spellEnd"/>
      <w:r w:rsidRPr="00541A93">
        <w:t xml:space="preserve"> </w:t>
      </w:r>
      <w:proofErr w:type="spellStart"/>
      <w:r w:rsidRPr="00541A93">
        <w:t>reagen</w:t>
      </w:r>
      <w:proofErr w:type="spellEnd"/>
      <w:r w:rsidRPr="00541A93">
        <w:t xml:space="preserve"> yang </w:t>
      </w:r>
      <w:proofErr w:type="spellStart"/>
      <w:r w:rsidRPr="00541A93">
        <w:t>terbuang</w:t>
      </w:r>
      <w:proofErr w:type="spellEnd"/>
      <w:r w:rsidRPr="00541A93">
        <w:t xml:space="preserve"> dan </w:t>
      </w:r>
      <w:proofErr w:type="spellStart"/>
      <w:r w:rsidRPr="00541A93">
        <w:t>meningkatkan</w:t>
      </w:r>
      <w:proofErr w:type="spellEnd"/>
      <w:r w:rsidRPr="00541A93">
        <w:t xml:space="preserve"> </w:t>
      </w:r>
      <w:proofErr w:type="spellStart"/>
      <w:r w:rsidRPr="00541A93">
        <w:t>akurasi</w:t>
      </w:r>
      <w:proofErr w:type="spellEnd"/>
      <w:r w:rsidRPr="00541A93">
        <w:t xml:space="preserve"> </w:t>
      </w:r>
      <w:proofErr w:type="spellStart"/>
      <w:r w:rsidRPr="00541A93">
        <w:t>titik</w:t>
      </w:r>
      <w:proofErr w:type="spellEnd"/>
      <w:r w:rsidRPr="00541A93">
        <w:t xml:space="preserve"> </w:t>
      </w:r>
      <w:proofErr w:type="spellStart"/>
      <w:r w:rsidRPr="00541A93">
        <w:t>akhir</w:t>
      </w:r>
      <w:proofErr w:type="spellEnd"/>
      <w:r w:rsidRPr="00541A93">
        <w:t xml:space="preserve"> </w:t>
      </w:r>
      <w:proofErr w:type="spellStart"/>
      <w:r w:rsidRPr="00541A93">
        <w:t>titrasi</w:t>
      </w:r>
      <w:proofErr w:type="spellEnd"/>
      <w:r w:rsidRPr="00541A93">
        <w:t xml:space="preserve">. </w:t>
      </w:r>
      <w:proofErr w:type="spellStart"/>
      <w:r w:rsidRPr="00541A93">
        <w:t>Dengan</w:t>
      </w:r>
      <w:proofErr w:type="spellEnd"/>
      <w:r w:rsidRPr="00541A93">
        <w:t xml:space="preserve"> </w:t>
      </w:r>
      <w:proofErr w:type="spellStart"/>
      <w:r w:rsidRPr="00541A93">
        <w:t>repetabilitas</w:t>
      </w:r>
      <w:proofErr w:type="spellEnd"/>
      <w:r w:rsidRPr="00541A93">
        <w:t xml:space="preserve"> </w:t>
      </w:r>
      <w:proofErr w:type="spellStart"/>
      <w:r w:rsidRPr="00541A93">
        <w:t>analisis</w:t>
      </w:r>
      <w:proofErr w:type="spellEnd"/>
      <w:r w:rsidRPr="00541A93">
        <w:t xml:space="preserve"> </w:t>
      </w:r>
      <w:proofErr w:type="spellStart"/>
      <w:r w:rsidRPr="00541A93">
        <w:t>sebesar</w:t>
      </w:r>
      <w:proofErr w:type="spellEnd"/>
      <w:r w:rsidRPr="00541A93">
        <w:t xml:space="preserve"> 0.2% dan </w:t>
      </w:r>
      <w:proofErr w:type="spellStart"/>
      <w:r w:rsidRPr="00541A93">
        <w:t>sensitivitas</w:t>
      </w:r>
      <w:proofErr w:type="spellEnd"/>
      <w:r w:rsidRPr="00541A93">
        <w:t xml:space="preserve"> </w:t>
      </w:r>
      <w:proofErr w:type="spellStart"/>
      <w:r w:rsidRPr="00541A93">
        <w:t>kontrol</w:t>
      </w:r>
      <w:proofErr w:type="spellEnd"/>
      <w:r w:rsidRPr="00541A93">
        <w:t xml:space="preserve"> </w:t>
      </w:r>
      <w:proofErr w:type="spellStart"/>
      <w:r w:rsidRPr="00541A93">
        <w:t>titrasi</w:t>
      </w:r>
      <w:proofErr w:type="spellEnd"/>
      <w:r w:rsidRPr="00541A93">
        <w:t xml:space="preserve"> ±2mV, Anda </w:t>
      </w:r>
      <w:proofErr w:type="spellStart"/>
      <w:r w:rsidRPr="00541A93">
        <w:t>dapat</w:t>
      </w:r>
      <w:proofErr w:type="spellEnd"/>
      <w:r w:rsidRPr="00541A93">
        <w:t xml:space="preserve"> </w:t>
      </w:r>
      <w:proofErr w:type="spellStart"/>
      <w:r w:rsidRPr="00541A93">
        <w:t>memiliki</w:t>
      </w:r>
      <w:proofErr w:type="spellEnd"/>
      <w:r w:rsidRPr="00541A93">
        <w:t xml:space="preserve"> </w:t>
      </w:r>
      <w:proofErr w:type="spellStart"/>
      <w:r w:rsidRPr="00541A93">
        <w:t>kepercayaan</w:t>
      </w:r>
      <w:proofErr w:type="spellEnd"/>
      <w:r w:rsidRPr="00541A93">
        <w:t xml:space="preserve"> </w:t>
      </w:r>
      <w:proofErr w:type="spellStart"/>
      <w:r w:rsidRPr="00541A93">
        <w:t>penuh</w:t>
      </w:r>
      <w:proofErr w:type="spellEnd"/>
      <w:r w:rsidRPr="00541A93">
        <w:t xml:space="preserve"> pada </w:t>
      </w:r>
      <w:proofErr w:type="spellStart"/>
      <w:r w:rsidRPr="00541A93">
        <w:t>setiap</w:t>
      </w:r>
      <w:proofErr w:type="spellEnd"/>
      <w:r w:rsidRPr="00541A93">
        <w:t xml:space="preserve"> </w:t>
      </w:r>
      <w:proofErr w:type="spellStart"/>
      <w:r w:rsidRPr="00541A93">
        <w:t>hasil</w:t>
      </w:r>
      <w:proofErr w:type="spellEnd"/>
      <w:r w:rsidRPr="00541A93">
        <w:t xml:space="preserve"> yang </w:t>
      </w:r>
      <w:proofErr w:type="spellStart"/>
      <w:r w:rsidRPr="00541A93">
        <w:t>dikeluarkan</w:t>
      </w:r>
      <w:proofErr w:type="spellEnd"/>
      <w:r w:rsidRPr="00541A93">
        <w:t xml:space="preserve"> oleh </w:t>
      </w:r>
      <w:proofErr w:type="spellStart"/>
      <w:r w:rsidRPr="00541A93">
        <w:t>mesin</w:t>
      </w:r>
      <w:proofErr w:type="spellEnd"/>
      <w:r w:rsidRPr="00541A93">
        <w:t xml:space="preserve"> </w:t>
      </w:r>
      <w:proofErr w:type="spellStart"/>
      <w:r w:rsidRPr="00541A93">
        <w:t>ini</w:t>
      </w:r>
      <w:proofErr w:type="spellEnd"/>
      <w:r w:rsidRPr="00541A93">
        <w:t xml:space="preserve"> </w:t>
      </w:r>
      <w:proofErr w:type="spellStart"/>
      <w:r w:rsidRPr="00541A93">
        <w:t>untuk</w:t>
      </w:r>
      <w:proofErr w:type="spellEnd"/>
      <w:r w:rsidRPr="00541A93">
        <w:t xml:space="preserve"> </w:t>
      </w:r>
      <w:proofErr w:type="spellStart"/>
      <w:r w:rsidRPr="00541A93">
        <w:t>keputusan</w:t>
      </w:r>
      <w:proofErr w:type="spellEnd"/>
      <w:r w:rsidRPr="00541A93">
        <w:t xml:space="preserve"> </w:t>
      </w:r>
      <w:proofErr w:type="spellStart"/>
      <w:r w:rsidRPr="00541A93">
        <w:t>pemeliharaan</w:t>
      </w:r>
      <w:proofErr w:type="spellEnd"/>
      <w:r w:rsidRPr="00541A93">
        <w:t xml:space="preserve"> yang </w:t>
      </w:r>
      <w:proofErr w:type="spellStart"/>
      <w:r w:rsidRPr="00541A93">
        <w:t>kritis</w:t>
      </w:r>
      <w:proofErr w:type="spellEnd"/>
      <w:r w:rsidRPr="00541A93">
        <w:t>.</w:t>
      </w:r>
    </w:p>
    <w:p w14:paraId="08EC0114" w14:textId="77777777" w:rsidR="00541A93" w:rsidRPr="00541A93" w:rsidRDefault="00541A93" w:rsidP="00541A93">
      <w:pPr>
        <w:spacing w:after="0" w:line="240" w:lineRule="auto"/>
        <w:jc w:val="both"/>
      </w:pPr>
      <w:proofErr w:type="spellStart"/>
      <w:r w:rsidRPr="00541A93">
        <w:t>Dirancang</w:t>
      </w:r>
      <w:proofErr w:type="spellEnd"/>
      <w:r w:rsidRPr="00541A93">
        <w:t xml:space="preserve"> </w:t>
      </w:r>
      <w:proofErr w:type="spellStart"/>
      <w:r w:rsidRPr="00541A93">
        <w:t>untuk</w:t>
      </w:r>
      <w:proofErr w:type="spellEnd"/>
      <w:r w:rsidRPr="00541A93">
        <w:t xml:space="preserve"> </w:t>
      </w:r>
      <w:proofErr w:type="spellStart"/>
      <w:r w:rsidRPr="00541A93">
        <w:t>kemudahan</w:t>
      </w:r>
      <w:proofErr w:type="spellEnd"/>
      <w:r w:rsidRPr="00541A93">
        <w:t xml:space="preserve"> dan </w:t>
      </w:r>
      <w:proofErr w:type="spellStart"/>
      <w:r w:rsidRPr="00541A93">
        <w:t>efisiensi</w:t>
      </w:r>
      <w:proofErr w:type="spellEnd"/>
      <w:r w:rsidRPr="00541A93">
        <w:t xml:space="preserve"> di </w:t>
      </w:r>
      <w:proofErr w:type="spellStart"/>
      <w:r w:rsidRPr="00541A93">
        <w:t>laboratorium</w:t>
      </w:r>
      <w:proofErr w:type="spellEnd"/>
      <w:r w:rsidRPr="00541A93">
        <w:t xml:space="preserve"> modern, </w:t>
      </w:r>
      <w:proofErr w:type="spellStart"/>
      <w:r w:rsidRPr="00541A93">
        <w:t>alat</w:t>
      </w:r>
      <w:proofErr w:type="spellEnd"/>
      <w:r w:rsidRPr="00541A93">
        <w:t xml:space="preserve"> </w:t>
      </w:r>
      <w:proofErr w:type="spellStart"/>
      <w:r w:rsidRPr="00541A93">
        <w:t>ini</w:t>
      </w:r>
      <w:proofErr w:type="spellEnd"/>
      <w:r w:rsidRPr="00541A93">
        <w:t xml:space="preserve"> </w:t>
      </w:r>
      <w:proofErr w:type="spellStart"/>
      <w:r w:rsidRPr="00541A93">
        <w:t>dioperasikan</w:t>
      </w:r>
      <w:proofErr w:type="spellEnd"/>
      <w:r w:rsidRPr="00541A93">
        <w:t xml:space="preserve"> </w:t>
      </w:r>
      <w:proofErr w:type="spellStart"/>
      <w:r w:rsidRPr="00541A93">
        <w:t>melalui</w:t>
      </w:r>
      <w:proofErr w:type="spellEnd"/>
      <w:r w:rsidRPr="00541A93">
        <w:t xml:space="preserve"> </w:t>
      </w:r>
      <w:proofErr w:type="spellStart"/>
      <w:r w:rsidRPr="00541A93">
        <w:t>layar</w:t>
      </w:r>
      <w:proofErr w:type="spellEnd"/>
      <w:r w:rsidRPr="00541A93">
        <w:t xml:space="preserve"> </w:t>
      </w:r>
      <w:proofErr w:type="spellStart"/>
      <w:r w:rsidRPr="00541A93">
        <w:t>sentuh</w:t>
      </w:r>
      <w:proofErr w:type="spellEnd"/>
      <w:r w:rsidRPr="00541A93">
        <w:t xml:space="preserve"> LCD yang </w:t>
      </w:r>
      <w:proofErr w:type="spellStart"/>
      <w:r w:rsidRPr="00541A93">
        <w:t>intuitif</w:t>
      </w:r>
      <w:proofErr w:type="spellEnd"/>
      <w:r w:rsidRPr="00541A93">
        <w:t xml:space="preserve">, </w:t>
      </w:r>
      <w:proofErr w:type="spellStart"/>
      <w:r w:rsidRPr="00541A93">
        <w:t>menyederhanakan</w:t>
      </w:r>
      <w:proofErr w:type="spellEnd"/>
      <w:r w:rsidRPr="00541A93">
        <w:t xml:space="preserve"> proses </w:t>
      </w:r>
      <w:proofErr w:type="spellStart"/>
      <w:r w:rsidRPr="00541A93">
        <w:t>pengaturan</w:t>
      </w:r>
      <w:proofErr w:type="spellEnd"/>
      <w:r w:rsidRPr="00541A93">
        <w:t xml:space="preserve"> </w:t>
      </w:r>
      <w:proofErr w:type="spellStart"/>
      <w:r w:rsidRPr="00541A93">
        <w:t>pengujian</w:t>
      </w:r>
      <w:proofErr w:type="spellEnd"/>
      <w:r w:rsidRPr="00541A93">
        <w:t xml:space="preserve">, </w:t>
      </w:r>
      <w:proofErr w:type="spellStart"/>
      <w:r w:rsidRPr="00541A93">
        <w:t>pemantauan</w:t>
      </w:r>
      <w:proofErr w:type="spellEnd"/>
      <w:r w:rsidRPr="00541A93">
        <w:t xml:space="preserve"> </w:t>
      </w:r>
      <w:proofErr w:type="spellStart"/>
      <w:r w:rsidRPr="00541A93">
        <w:t>kurva</w:t>
      </w:r>
      <w:proofErr w:type="spellEnd"/>
      <w:r w:rsidRPr="00541A93">
        <w:t xml:space="preserve"> </w:t>
      </w:r>
      <w:proofErr w:type="spellStart"/>
      <w:r w:rsidRPr="00541A93">
        <w:t>titrasi</w:t>
      </w:r>
      <w:proofErr w:type="spellEnd"/>
      <w:r w:rsidRPr="00541A93">
        <w:t xml:space="preserve">, dan </w:t>
      </w:r>
      <w:proofErr w:type="spellStart"/>
      <w:r w:rsidRPr="00541A93">
        <w:t>peninjauan</w:t>
      </w:r>
      <w:proofErr w:type="spellEnd"/>
      <w:r w:rsidRPr="00541A93">
        <w:t xml:space="preserve"> data. </w:t>
      </w:r>
      <w:proofErr w:type="spellStart"/>
      <w:r w:rsidRPr="00541A93">
        <w:t>Inovasi</w:t>
      </w:r>
      <w:proofErr w:type="spellEnd"/>
      <w:r w:rsidRPr="00541A93">
        <w:t xml:space="preserve"> juga </w:t>
      </w:r>
      <w:proofErr w:type="spellStart"/>
      <w:r w:rsidRPr="00541A93">
        <w:t>terlihat</w:t>
      </w:r>
      <w:proofErr w:type="spellEnd"/>
      <w:r w:rsidRPr="00541A93">
        <w:t xml:space="preserve"> pada </w:t>
      </w:r>
      <w:proofErr w:type="spellStart"/>
      <w:r w:rsidRPr="00541A93">
        <w:t>sistem</w:t>
      </w:r>
      <w:proofErr w:type="spellEnd"/>
      <w:r w:rsidRPr="00541A93">
        <w:t xml:space="preserve"> </w:t>
      </w:r>
      <w:proofErr w:type="spellStart"/>
      <w:r w:rsidRPr="00541A93">
        <w:t>pengaduknya</w:t>
      </w:r>
      <w:proofErr w:type="spellEnd"/>
      <w:r w:rsidRPr="00541A93">
        <w:t xml:space="preserve"> yang </w:t>
      </w:r>
      <w:proofErr w:type="spellStart"/>
      <w:r w:rsidRPr="00541A93">
        <w:t>menggunakan</w:t>
      </w:r>
      <w:proofErr w:type="spellEnd"/>
      <w:r w:rsidRPr="00541A93">
        <w:t xml:space="preserve"> </w:t>
      </w:r>
      <w:proofErr w:type="spellStart"/>
      <w:r w:rsidRPr="00541A93">
        <w:t>perangkat</w:t>
      </w:r>
      <w:proofErr w:type="spellEnd"/>
      <w:r w:rsidRPr="00541A93">
        <w:t xml:space="preserve"> </w:t>
      </w:r>
      <w:proofErr w:type="spellStart"/>
      <w:r w:rsidRPr="00541A93">
        <w:t>pengaduk</w:t>
      </w:r>
      <w:proofErr w:type="spellEnd"/>
      <w:r w:rsidRPr="00541A93">
        <w:t xml:space="preserve"> </w:t>
      </w:r>
      <w:proofErr w:type="spellStart"/>
      <w:r w:rsidRPr="00541A93">
        <w:t>magnetik</w:t>
      </w:r>
      <w:proofErr w:type="spellEnd"/>
      <w:r w:rsidRPr="00541A93">
        <w:t xml:space="preserve"> ultrathin, </w:t>
      </w:r>
      <w:proofErr w:type="spellStart"/>
      <w:r w:rsidRPr="00541A93">
        <w:t>memastikan</w:t>
      </w:r>
      <w:proofErr w:type="spellEnd"/>
      <w:r w:rsidRPr="00541A93">
        <w:t xml:space="preserve"> </w:t>
      </w:r>
      <w:proofErr w:type="spellStart"/>
      <w:r w:rsidRPr="00541A93">
        <w:t>sampel</w:t>
      </w:r>
      <w:proofErr w:type="spellEnd"/>
      <w:r w:rsidRPr="00541A93">
        <w:t xml:space="preserve"> </w:t>
      </w:r>
      <w:proofErr w:type="spellStart"/>
      <w:r w:rsidRPr="00541A93">
        <w:t>terhomogenisasi</w:t>
      </w:r>
      <w:proofErr w:type="spellEnd"/>
      <w:r w:rsidRPr="00541A93">
        <w:t xml:space="preserve"> </w:t>
      </w:r>
      <w:proofErr w:type="spellStart"/>
      <w:r w:rsidRPr="00541A93">
        <w:t>dengan</w:t>
      </w:r>
      <w:proofErr w:type="spellEnd"/>
      <w:r w:rsidRPr="00541A93">
        <w:t xml:space="preserve"> </w:t>
      </w:r>
      <w:proofErr w:type="spellStart"/>
      <w:r w:rsidRPr="00541A93">
        <w:t>sempurna</w:t>
      </w:r>
      <w:proofErr w:type="spellEnd"/>
      <w:r w:rsidRPr="00541A93">
        <w:t xml:space="preserve"> </w:t>
      </w:r>
      <w:proofErr w:type="spellStart"/>
      <w:r w:rsidRPr="00541A93">
        <w:t>tanpa</w:t>
      </w:r>
      <w:proofErr w:type="spellEnd"/>
      <w:r w:rsidRPr="00541A93">
        <w:t xml:space="preserve"> </w:t>
      </w:r>
      <w:proofErr w:type="spellStart"/>
      <w:r w:rsidRPr="00541A93">
        <w:t>kontak</w:t>
      </w:r>
      <w:proofErr w:type="spellEnd"/>
      <w:r w:rsidRPr="00541A93">
        <w:t xml:space="preserve"> </w:t>
      </w:r>
      <w:proofErr w:type="spellStart"/>
      <w:r w:rsidRPr="00541A93">
        <w:t>mekanis</w:t>
      </w:r>
      <w:proofErr w:type="spellEnd"/>
      <w:r w:rsidRPr="00541A93">
        <w:t xml:space="preserve">. </w:t>
      </w:r>
      <w:proofErr w:type="spellStart"/>
      <w:r w:rsidRPr="00541A93">
        <w:t>Dengan</w:t>
      </w:r>
      <w:proofErr w:type="spellEnd"/>
      <w:r w:rsidRPr="00541A93">
        <w:t xml:space="preserve"> </w:t>
      </w:r>
      <w:proofErr w:type="spellStart"/>
      <w:r w:rsidRPr="00541A93">
        <w:t>empat</w:t>
      </w:r>
      <w:proofErr w:type="spellEnd"/>
      <w:r w:rsidRPr="00541A93">
        <w:t xml:space="preserve"> </w:t>
      </w:r>
      <w:proofErr w:type="spellStart"/>
      <w:r w:rsidRPr="00541A93">
        <w:t>elektroda</w:t>
      </w:r>
      <w:proofErr w:type="spellEnd"/>
      <w:r w:rsidRPr="00541A93">
        <w:t xml:space="preserve"> </w:t>
      </w:r>
      <w:proofErr w:type="spellStart"/>
      <w:r w:rsidRPr="00541A93">
        <w:t>khusus</w:t>
      </w:r>
      <w:proofErr w:type="spellEnd"/>
      <w:r w:rsidRPr="00541A93">
        <w:t xml:space="preserve"> yang </w:t>
      </w:r>
      <w:proofErr w:type="spellStart"/>
      <w:r w:rsidRPr="00541A93">
        <w:t>disertakan</w:t>
      </w:r>
      <w:proofErr w:type="spellEnd"/>
      <w:r w:rsidRPr="00541A93">
        <w:t xml:space="preserve">, </w:t>
      </w:r>
      <w:proofErr w:type="spellStart"/>
      <w:r w:rsidRPr="00541A93">
        <w:t>instrumen</w:t>
      </w:r>
      <w:proofErr w:type="spellEnd"/>
      <w:r w:rsidRPr="00541A93">
        <w:t xml:space="preserve"> </w:t>
      </w:r>
      <w:proofErr w:type="spellStart"/>
      <w:r w:rsidRPr="00541A93">
        <w:t>ini</w:t>
      </w:r>
      <w:proofErr w:type="spellEnd"/>
      <w:r w:rsidRPr="00541A93">
        <w:t xml:space="preserve"> </w:t>
      </w:r>
      <w:proofErr w:type="spellStart"/>
      <w:r w:rsidRPr="00541A93">
        <w:t>siap</w:t>
      </w:r>
      <w:proofErr w:type="spellEnd"/>
      <w:r w:rsidRPr="00541A93">
        <w:t xml:space="preserve"> </w:t>
      </w:r>
      <w:proofErr w:type="spellStart"/>
      <w:r w:rsidRPr="00541A93">
        <w:t>digunakan</w:t>
      </w:r>
      <w:proofErr w:type="spellEnd"/>
      <w:r w:rsidRPr="00541A93">
        <w:t xml:space="preserve"> </w:t>
      </w:r>
      <w:proofErr w:type="spellStart"/>
      <w:r w:rsidRPr="00541A93">
        <w:t>untuk</w:t>
      </w:r>
      <w:proofErr w:type="spellEnd"/>
      <w:r w:rsidRPr="00541A93">
        <w:t xml:space="preserve"> </w:t>
      </w:r>
      <w:proofErr w:type="spellStart"/>
      <w:r w:rsidRPr="00541A93">
        <w:t>melakukan</w:t>
      </w:r>
      <w:proofErr w:type="spellEnd"/>
      <w:r w:rsidRPr="00541A93">
        <w:t xml:space="preserve"> </w:t>
      </w:r>
      <w:proofErr w:type="spellStart"/>
      <w:r w:rsidRPr="00541A93">
        <w:t>pengujian</w:t>
      </w:r>
      <w:proofErr w:type="spellEnd"/>
      <w:r w:rsidRPr="00541A93">
        <w:t xml:space="preserve"> TAN dan TBN </w:t>
      </w:r>
      <w:proofErr w:type="spellStart"/>
      <w:r w:rsidRPr="00541A93">
        <w:t>secara</w:t>
      </w:r>
      <w:proofErr w:type="spellEnd"/>
      <w:r w:rsidRPr="00541A93">
        <w:t xml:space="preserve"> </w:t>
      </w:r>
      <w:proofErr w:type="spellStart"/>
      <w:r w:rsidRPr="00541A93">
        <w:t>langsung</w:t>
      </w:r>
      <w:proofErr w:type="spellEnd"/>
      <w:r w:rsidRPr="00541A93">
        <w:t>.</w:t>
      </w:r>
    </w:p>
    <w:p w14:paraId="60F21D3A" w14:textId="77777777" w:rsidR="00541A93" w:rsidRPr="00541A93" w:rsidRDefault="00541A93" w:rsidP="00541A93">
      <w:pPr>
        <w:pBdr>
          <w:bottom w:val="double" w:sz="6" w:space="1" w:color="auto"/>
        </w:pBdr>
        <w:spacing w:after="0" w:line="240" w:lineRule="auto"/>
        <w:jc w:val="both"/>
      </w:pPr>
      <w:r w:rsidRPr="00541A93">
        <w:t xml:space="preserve">Bagi </w:t>
      </w:r>
      <w:proofErr w:type="spellStart"/>
      <w:r w:rsidRPr="00541A93">
        <w:t>laboratorium</w:t>
      </w:r>
      <w:proofErr w:type="spellEnd"/>
      <w:r w:rsidRPr="00541A93">
        <w:t xml:space="preserve"> yang </w:t>
      </w:r>
      <w:proofErr w:type="spellStart"/>
      <w:r w:rsidRPr="00541A93">
        <w:t>menjalankan</w:t>
      </w:r>
      <w:proofErr w:type="spellEnd"/>
      <w:r w:rsidRPr="00541A93">
        <w:t xml:space="preserve"> program </w:t>
      </w:r>
      <w:proofErr w:type="spellStart"/>
      <w:r w:rsidRPr="00541A93">
        <w:t>pemeliharaan</w:t>
      </w:r>
      <w:proofErr w:type="spellEnd"/>
      <w:r w:rsidRPr="00541A93">
        <w:t xml:space="preserve"> </w:t>
      </w:r>
      <w:proofErr w:type="spellStart"/>
      <w:r w:rsidRPr="00541A93">
        <w:t>prediktif</w:t>
      </w:r>
      <w:proofErr w:type="spellEnd"/>
      <w:r w:rsidRPr="00541A93">
        <w:t xml:space="preserve"> (predictive maintenance), quality control </w:t>
      </w:r>
      <w:proofErr w:type="spellStart"/>
      <w:r w:rsidRPr="00541A93">
        <w:t>oli</w:t>
      </w:r>
      <w:proofErr w:type="spellEnd"/>
      <w:r w:rsidRPr="00541A93">
        <w:t xml:space="preserve"> </w:t>
      </w:r>
      <w:proofErr w:type="spellStart"/>
      <w:r w:rsidRPr="00541A93">
        <w:t>baru</w:t>
      </w:r>
      <w:proofErr w:type="spellEnd"/>
      <w:r w:rsidRPr="00541A93">
        <w:t xml:space="preserve">, </w:t>
      </w:r>
      <w:proofErr w:type="spellStart"/>
      <w:r w:rsidRPr="00541A93">
        <w:t>atau</w:t>
      </w:r>
      <w:proofErr w:type="spellEnd"/>
      <w:r w:rsidRPr="00541A93">
        <w:t xml:space="preserve"> </w:t>
      </w:r>
      <w:proofErr w:type="spellStart"/>
      <w:r w:rsidRPr="00541A93">
        <w:t>riset</w:t>
      </w:r>
      <w:proofErr w:type="spellEnd"/>
      <w:r w:rsidRPr="00541A93">
        <w:t xml:space="preserve"> dan </w:t>
      </w:r>
      <w:proofErr w:type="spellStart"/>
      <w:r w:rsidRPr="00541A93">
        <w:t>pengembangan</w:t>
      </w:r>
      <w:proofErr w:type="spellEnd"/>
      <w:r w:rsidRPr="00541A93">
        <w:t xml:space="preserve">, titrator </w:t>
      </w:r>
      <w:proofErr w:type="spellStart"/>
      <w:r w:rsidRPr="00541A93">
        <w:t>ini</w:t>
      </w:r>
      <w:proofErr w:type="spellEnd"/>
      <w:r w:rsidRPr="00541A93">
        <w:t xml:space="preserve"> </w:t>
      </w:r>
      <w:proofErr w:type="spellStart"/>
      <w:r w:rsidRPr="00541A93">
        <w:t>adalah</w:t>
      </w:r>
      <w:proofErr w:type="spellEnd"/>
      <w:r w:rsidRPr="00541A93">
        <w:t xml:space="preserve"> </w:t>
      </w:r>
      <w:proofErr w:type="spellStart"/>
      <w:r w:rsidRPr="00541A93">
        <w:t>sebuah</w:t>
      </w:r>
      <w:proofErr w:type="spellEnd"/>
      <w:r w:rsidRPr="00541A93">
        <w:t xml:space="preserve"> </w:t>
      </w:r>
      <w:proofErr w:type="spellStart"/>
      <w:r w:rsidRPr="00541A93">
        <w:t>investasi</w:t>
      </w:r>
      <w:proofErr w:type="spellEnd"/>
      <w:r w:rsidRPr="00541A93">
        <w:t xml:space="preserve"> yang sangat </w:t>
      </w:r>
      <w:proofErr w:type="spellStart"/>
      <w:r w:rsidRPr="00541A93">
        <w:t>berharga</w:t>
      </w:r>
      <w:proofErr w:type="spellEnd"/>
      <w:r w:rsidRPr="00541A93">
        <w:t xml:space="preserve">. </w:t>
      </w:r>
      <w:proofErr w:type="spellStart"/>
      <w:r w:rsidRPr="00541A93">
        <w:t>Kemampuannya</w:t>
      </w:r>
      <w:proofErr w:type="spellEnd"/>
      <w:r w:rsidRPr="00541A93">
        <w:t xml:space="preserve"> </w:t>
      </w:r>
      <w:proofErr w:type="spellStart"/>
      <w:r w:rsidRPr="00541A93">
        <w:t>untuk</w:t>
      </w:r>
      <w:proofErr w:type="spellEnd"/>
      <w:r w:rsidRPr="00541A93">
        <w:t xml:space="preserve"> </w:t>
      </w:r>
      <w:proofErr w:type="spellStart"/>
      <w:r w:rsidRPr="00541A93">
        <w:t>menjalankan</w:t>
      </w:r>
      <w:proofErr w:type="spellEnd"/>
      <w:r w:rsidRPr="00541A93">
        <w:t xml:space="preserve"> dua </w:t>
      </w:r>
      <w:proofErr w:type="spellStart"/>
      <w:r w:rsidRPr="00541A93">
        <w:t>jenis</w:t>
      </w:r>
      <w:proofErr w:type="spellEnd"/>
      <w:r w:rsidRPr="00541A93">
        <w:t xml:space="preserve"> </w:t>
      </w:r>
      <w:proofErr w:type="spellStart"/>
      <w:r w:rsidRPr="00541A93">
        <w:t>pengujian</w:t>
      </w:r>
      <w:proofErr w:type="spellEnd"/>
      <w:r w:rsidRPr="00541A93">
        <w:t xml:space="preserve"> </w:t>
      </w:r>
      <w:proofErr w:type="spellStart"/>
      <w:r w:rsidRPr="00541A93">
        <w:t>oli</w:t>
      </w:r>
      <w:proofErr w:type="spellEnd"/>
      <w:r w:rsidRPr="00541A93">
        <w:t xml:space="preserve"> paling </w:t>
      </w:r>
      <w:proofErr w:type="spellStart"/>
      <w:r w:rsidRPr="00541A93">
        <w:t>kritis</w:t>
      </w:r>
      <w:proofErr w:type="spellEnd"/>
      <w:r w:rsidRPr="00541A93">
        <w:t xml:space="preserve"> pada </w:t>
      </w:r>
      <w:proofErr w:type="spellStart"/>
      <w:r w:rsidRPr="00541A93">
        <w:t>satu</w:t>
      </w:r>
      <w:proofErr w:type="spellEnd"/>
      <w:r w:rsidRPr="00541A93">
        <w:t xml:space="preserve"> platform </w:t>
      </w:r>
      <w:proofErr w:type="spellStart"/>
      <w:r w:rsidRPr="00541A93">
        <w:t>dapat</w:t>
      </w:r>
      <w:proofErr w:type="spellEnd"/>
      <w:r w:rsidRPr="00541A93">
        <w:t xml:space="preserve"> </w:t>
      </w:r>
      <w:proofErr w:type="spellStart"/>
      <w:r w:rsidRPr="00541A93">
        <w:t>menghemat</w:t>
      </w:r>
      <w:proofErr w:type="spellEnd"/>
      <w:r w:rsidRPr="00541A93">
        <w:t xml:space="preserve"> </w:t>
      </w:r>
      <w:proofErr w:type="spellStart"/>
      <w:r w:rsidRPr="00541A93">
        <w:t>ruang</w:t>
      </w:r>
      <w:proofErr w:type="spellEnd"/>
      <w:r w:rsidRPr="00541A93">
        <w:t xml:space="preserve">, </w:t>
      </w:r>
      <w:proofErr w:type="spellStart"/>
      <w:r w:rsidRPr="00541A93">
        <w:t>waktu</w:t>
      </w:r>
      <w:proofErr w:type="spellEnd"/>
      <w:r w:rsidRPr="00541A93">
        <w:t xml:space="preserve">, dan </w:t>
      </w:r>
      <w:proofErr w:type="spellStart"/>
      <w:r w:rsidRPr="00541A93">
        <w:t>biaya</w:t>
      </w:r>
      <w:proofErr w:type="spellEnd"/>
      <w:r w:rsidRPr="00541A93">
        <w:t xml:space="preserve">. </w:t>
      </w:r>
      <w:proofErr w:type="spellStart"/>
      <w:r w:rsidRPr="00541A93">
        <w:t>Dapatkan</w:t>
      </w:r>
      <w:proofErr w:type="spellEnd"/>
      <w:r w:rsidRPr="00541A93">
        <w:t xml:space="preserve"> data yang </w:t>
      </w:r>
      <w:proofErr w:type="spellStart"/>
      <w:r w:rsidRPr="00541A93">
        <w:t>akurat</w:t>
      </w:r>
      <w:proofErr w:type="spellEnd"/>
      <w:r w:rsidRPr="00541A93">
        <w:t xml:space="preserve"> dan </w:t>
      </w:r>
      <w:proofErr w:type="spellStart"/>
      <w:r w:rsidRPr="00541A93">
        <w:t>andal</w:t>
      </w:r>
      <w:proofErr w:type="spellEnd"/>
      <w:r w:rsidRPr="00541A93">
        <w:t xml:space="preserve"> </w:t>
      </w:r>
      <w:proofErr w:type="spellStart"/>
      <w:r w:rsidRPr="00541A93">
        <w:t>untuk</w:t>
      </w:r>
      <w:proofErr w:type="spellEnd"/>
      <w:r w:rsidRPr="00541A93">
        <w:t xml:space="preserve"> </w:t>
      </w:r>
      <w:proofErr w:type="spellStart"/>
      <w:r w:rsidRPr="00541A93">
        <w:t>mencegah</w:t>
      </w:r>
      <w:proofErr w:type="spellEnd"/>
      <w:r w:rsidRPr="00541A93">
        <w:t xml:space="preserve"> </w:t>
      </w:r>
      <w:proofErr w:type="spellStart"/>
      <w:r w:rsidRPr="00541A93">
        <w:t>korosi</w:t>
      </w:r>
      <w:proofErr w:type="spellEnd"/>
      <w:r w:rsidRPr="00541A93">
        <w:t xml:space="preserve">, </w:t>
      </w:r>
      <w:proofErr w:type="spellStart"/>
      <w:r w:rsidRPr="00541A93">
        <w:t>keausan</w:t>
      </w:r>
      <w:proofErr w:type="spellEnd"/>
      <w:r w:rsidRPr="00541A93">
        <w:t xml:space="preserve"> </w:t>
      </w:r>
      <w:proofErr w:type="spellStart"/>
      <w:r w:rsidRPr="00541A93">
        <w:t>berlebih</w:t>
      </w:r>
      <w:proofErr w:type="spellEnd"/>
      <w:r w:rsidRPr="00541A93">
        <w:t xml:space="preserve">, dan </w:t>
      </w:r>
      <w:proofErr w:type="spellStart"/>
      <w:r w:rsidRPr="00541A93">
        <w:t>kerusakan</w:t>
      </w:r>
      <w:proofErr w:type="spellEnd"/>
      <w:r w:rsidRPr="00541A93">
        <w:t xml:space="preserve"> </w:t>
      </w:r>
      <w:proofErr w:type="spellStart"/>
      <w:r w:rsidRPr="00541A93">
        <w:t>mesin</w:t>
      </w:r>
      <w:proofErr w:type="spellEnd"/>
      <w:r w:rsidRPr="00541A93">
        <w:t xml:space="preserve"> yang mahal </w:t>
      </w:r>
      <w:proofErr w:type="spellStart"/>
      <w:r w:rsidRPr="00541A93">
        <w:t>dengan</w:t>
      </w:r>
      <w:proofErr w:type="spellEnd"/>
      <w:r w:rsidRPr="00541A93">
        <w:t xml:space="preserve"> </w:t>
      </w:r>
      <w:proofErr w:type="spellStart"/>
      <w:r w:rsidRPr="00541A93">
        <w:t>instrumen</w:t>
      </w:r>
      <w:proofErr w:type="spellEnd"/>
      <w:r w:rsidRPr="00541A93">
        <w:t xml:space="preserve"> </w:t>
      </w:r>
      <w:proofErr w:type="spellStart"/>
      <w:r w:rsidRPr="00541A93">
        <w:t>analisis</w:t>
      </w:r>
      <w:proofErr w:type="spellEnd"/>
      <w:r w:rsidRPr="00541A93">
        <w:t xml:space="preserve"> </w:t>
      </w:r>
      <w:proofErr w:type="spellStart"/>
      <w:r w:rsidRPr="00541A93">
        <w:t>oli</w:t>
      </w:r>
      <w:proofErr w:type="spellEnd"/>
      <w:r w:rsidRPr="00541A93">
        <w:t xml:space="preserve"> yang </w:t>
      </w:r>
      <w:proofErr w:type="spellStart"/>
      <w:r w:rsidRPr="00541A93">
        <w:t>canggih</w:t>
      </w:r>
      <w:proofErr w:type="spellEnd"/>
      <w:r w:rsidRPr="00541A93">
        <w:t xml:space="preserve"> </w:t>
      </w:r>
      <w:proofErr w:type="spellStart"/>
      <w:r w:rsidRPr="00541A93">
        <w:t>ini</w:t>
      </w:r>
      <w:proofErr w:type="spellEnd"/>
      <w:r w:rsidRPr="00541A93">
        <w:t>.</w:t>
      </w:r>
    </w:p>
    <w:p w14:paraId="512F383C" w14:textId="77777777" w:rsidR="00541A93" w:rsidRPr="00541A93" w:rsidRDefault="00541A93" w:rsidP="00541A93">
      <w:pPr>
        <w:spacing w:after="0" w:line="240" w:lineRule="auto"/>
        <w:jc w:val="both"/>
      </w:pPr>
      <w:r w:rsidRPr="00541A93">
        <w:t>Enhance the capabilities of your oil analysis laboratory with our Automatic TAN/TBN Titrator, a sophisticated instrument designed for the analysis of petroleum products. This device serves a crucial dual function: to accurately determine both the Total Acid Number (TAN) and the Total Base Number (TBN) via potentiometric titration. These tests are vital for monitoring oil degradation, assessing the remaining useful life of lubricants, and ensuring oils are fit for service. The instrument is in full compliance with the essential industry standards, ASTM D664 (for TAN) and ASTM D2896 (for TBN).</w:t>
      </w:r>
    </w:p>
    <w:p w14:paraId="1B8D3230" w14:textId="77777777" w:rsidR="00541A93" w:rsidRPr="00541A93" w:rsidRDefault="00541A93" w:rsidP="00541A93">
      <w:pPr>
        <w:spacing w:after="0" w:line="240" w:lineRule="auto"/>
        <w:jc w:val="both"/>
      </w:pPr>
      <w:r w:rsidRPr="00541A93">
        <w:t>Precision is the foundation of every component in this titrator. The volume dispensing system is governed by a precise closed-loop control, driving a high-accuracy burette with a resolution of up to 0.005mm. A zero-dead volume solenoid valve ensures no reagent is wasted and improves the accuracy of the titration endpoint. With a high analysis repeatability of 0.2% and a titration control sensitivity of ±2mV, you can have complete confidence in every result produced by this machine for your critical maintenance decisions.</w:t>
      </w:r>
    </w:p>
    <w:p w14:paraId="12CB0D7E" w14:textId="77777777" w:rsidR="00541A93" w:rsidRPr="00541A93" w:rsidRDefault="00541A93" w:rsidP="00541A93">
      <w:pPr>
        <w:spacing w:after="0" w:line="240" w:lineRule="auto"/>
        <w:jc w:val="both"/>
      </w:pPr>
      <w:r w:rsidRPr="00541A93">
        <w:t>Designed for ease of use and efficiency in the modern laboratory, this instrument is operated via an intuitive LCD touch screen, which simplifies test setup, titration curve monitoring, and data review. Innovation is also evident in its stirring system, which utilizes an ultrathin magnetic stirring device to ensure perfect sample homogenization without mechanical contact. With four specialized electrodes included, the instrument is ready to perform both TAN and TBN tests right out of the box.</w:t>
      </w:r>
    </w:p>
    <w:p w14:paraId="12D15B24" w14:textId="77777777" w:rsidR="00541A93" w:rsidRPr="00541A93" w:rsidRDefault="00541A93" w:rsidP="00541A93">
      <w:pPr>
        <w:spacing w:after="0" w:line="240" w:lineRule="auto"/>
        <w:jc w:val="both"/>
      </w:pPr>
      <w:r w:rsidRPr="00541A93">
        <w:t>For laboratories running predictive maintenance programs, new oil quality control, or research and development, this titrator is an invaluable investment. Its ability to perform two of the most critical in-service oil tests on a single platform saves space, time, and cost. Obtain the accurate and reliable data needed to prevent corrosion, excessive wear, and costly machinery damage with this advanced oil analysis instrument.</w:t>
      </w:r>
    </w:p>
    <w:p w14:paraId="316D685C" w14:textId="77777777" w:rsidR="00541A93" w:rsidRDefault="00541A93" w:rsidP="00541A93">
      <w:pPr>
        <w:spacing w:after="0" w:line="240" w:lineRule="auto"/>
        <w:jc w:val="both"/>
      </w:pPr>
    </w:p>
    <w:sectPr w:rsidR="00541A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93"/>
    <w:rsid w:val="00541A93"/>
    <w:rsid w:val="0067384B"/>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15625"/>
  <w15:chartTrackingRefBased/>
  <w15:docId w15:val="{9A0020A1-A281-43A6-BE23-37229A43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A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1A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1A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1A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1A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1A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A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A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A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A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1A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A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1A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1A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1A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A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A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A93"/>
    <w:rPr>
      <w:rFonts w:eastAsiaTheme="majorEastAsia" w:cstheme="majorBidi"/>
      <w:color w:val="272727" w:themeColor="text1" w:themeTint="D8"/>
    </w:rPr>
  </w:style>
  <w:style w:type="paragraph" w:styleId="Title">
    <w:name w:val="Title"/>
    <w:basedOn w:val="Normal"/>
    <w:next w:val="Normal"/>
    <w:link w:val="TitleChar"/>
    <w:uiPriority w:val="10"/>
    <w:qFormat/>
    <w:rsid w:val="00541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A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A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A93"/>
    <w:pPr>
      <w:spacing w:before="160"/>
      <w:jc w:val="center"/>
    </w:pPr>
    <w:rPr>
      <w:i/>
      <w:iCs/>
      <w:color w:val="404040" w:themeColor="text1" w:themeTint="BF"/>
    </w:rPr>
  </w:style>
  <w:style w:type="character" w:customStyle="1" w:styleId="QuoteChar">
    <w:name w:val="Quote Char"/>
    <w:basedOn w:val="DefaultParagraphFont"/>
    <w:link w:val="Quote"/>
    <w:uiPriority w:val="29"/>
    <w:rsid w:val="00541A93"/>
    <w:rPr>
      <w:i/>
      <w:iCs/>
      <w:color w:val="404040" w:themeColor="text1" w:themeTint="BF"/>
    </w:rPr>
  </w:style>
  <w:style w:type="paragraph" w:styleId="ListParagraph">
    <w:name w:val="List Paragraph"/>
    <w:basedOn w:val="Normal"/>
    <w:uiPriority w:val="34"/>
    <w:qFormat/>
    <w:rsid w:val="00541A93"/>
    <w:pPr>
      <w:ind w:left="720"/>
      <w:contextualSpacing/>
    </w:pPr>
  </w:style>
  <w:style w:type="character" w:styleId="IntenseEmphasis">
    <w:name w:val="Intense Emphasis"/>
    <w:basedOn w:val="DefaultParagraphFont"/>
    <w:uiPriority w:val="21"/>
    <w:qFormat/>
    <w:rsid w:val="00541A93"/>
    <w:rPr>
      <w:i/>
      <w:iCs/>
      <w:color w:val="2F5496" w:themeColor="accent1" w:themeShade="BF"/>
    </w:rPr>
  </w:style>
  <w:style w:type="paragraph" w:styleId="IntenseQuote">
    <w:name w:val="Intense Quote"/>
    <w:basedOn w:val="Normal"/>
    <w:next w:val="Normal"/>
    <w:link w:val="IntenseQuoteChar"/>
    <w:uiPriority w:val="30"/>
    <w:qFormat/>
    <w:rsid w:val="00541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1A93"/>
    <w:rPr>
      <w:i/>
      <w:iCs/>
      <w:color w:val="2F5496" w:themeColor="accent1" w:themeShade="BF"/>
    </w:rPr>
  </w:style>
  <w:style w:type="character" w:styleId="IntenseReference">
    <w:name w:val="Intense Reference"/>
    <w:basedOn w:val="DefaultParagraphFont"/>
    <w:uiPriority w:val="32"/>
    <w:qFormat/>
    <w:rsid w:val="00541A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635</Words>
  <Characters>3625</Characters>
  <Application>Microsoft Office Word</Application>
  <DocSecurity>0</DocSecurity>
  <Lines>30</Lines>
  <Paragraphs>8</Paragraphs>
  <ScaleCrop>false</ScaleCrop>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2025-09-22T08:25:00Z</dcterms:created>
  <dcterms:modified xsi:type="dcterms:W3CDTF">2025-09-22T08:27:00Z</dcterms:modified>
</cp:coreProperties>
</file>